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4716FF">
      <w:pPr>
        <w:rPr>
          <w:rStyle w:val="Hyperlink"/>
        </w:rPr>
      </w:pPr>
      <w:hyperlink r:id="rId6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  <w:lang w:eastAsia="en-IN"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080" w14:textId="5C27046C" w:rsidR="00ED3FDC" w:rsidRDefault="004E5EF7">
      <w:pPr>
        <w:rPr>
          <w:b/>
          <w:bCs/>
        </w:rPr>
      </w:pPr>
      <w:r>
        <w:rPr>
          <w:b/>
          <w:bCs/>
        </w:rPr>
        <w:t>About VPC peering:</w:t>
      </w:r>
    </w:p>
    <w:p w14:paraId="5FE17A39" w14:textId="1D230837" w:rsidR="004E5EF7" w:rsidRP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No transitive peering in AWS</w:t>
      </w:r>
    </w:p>
    <w:p w14:paraId="63FEEA50" w14:textId="20DA7348" w:rsidR="004E5EF7" w:rsidRP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Peering between multiple regions is supported</w:t>
      </w:r>
    </w:p>
    <w:p w14:paraId="77855FD4" w14:textId="2C2D2D00" w:rsid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Peering between multiple accounts is supported</w:t>
      </w:r>
    </w:p>
    <w:p w14:paraId="5C2434A3" w14:textId="77777777" w:rsidR="004E5EF7" w:rsidRPr="00F677CC" w:rsidRDefault="004E5EF7" w:rsidP="00F677CC">
      <w:pPr>
        <w:rPr>
          <w:sz w:val="24"/>
          <w:szCs w:val="24"/>
        </w:rPr>
      </w:pPr>
    </w:p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>When to use secondary CIDR block ?</w:t>
      </w:r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r>
        <w:t>Impoortant: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  <w:lang w:eastAsia="en-IN"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  <w:lang w:eastAsia="en-IN"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  <w:lang w:eastAsia="en-IN"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FlowLog IAM Role </w:t>
      </w:r>
    </w:p>
    <w:p w14:paraId="411E026F" w14:textId="331669E3" w:rsidR="001C76DD" w:rsidRDefault="001C76DD">
      <w:r w:rsidRPr="001C76DD">
        <w:rPr>
          <w:noProof/>
          <w:lang w:eastAsia="en-IN"/>
        </w:rPr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269B898C" w:rsidR="00E70E9C" w:rsidRDefault="00E70E9C">
      <w:r w:rsidRPr="00E70E9C">
        <w:rPr>
          <w:noProof/>
          <w:lang w:eastAsia="en-IN"/>
        </w:rPr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A00" w14:textId="5738B92E" w:rsidR="00905AC7" w:rsidRDefault="00905AC7"/>
    <w:p w14:paraId="362508FB" w14:textId="045279B0" w:rsidR="00905AC7" w:rsidRDefault="00905AC7">
      <w:r w:rsidRPr="00905AC7">
        <w:rPr>
          <w:noProof/>
          <w:lang w:eastAsia="en-IN"/>
        </w:rPr>
        <w:drawing>
          <wp:inline distT="0" distB="0" distL="0" distR="0" wp14:anchorId="073F0679" wp14:editId="5BC9862F">
            <wp:extent cx="4677640" cy="476885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729" cy="47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044A" w14:textId="7ECADE83" w:rsidR="00753366" w:rsidRDefault="00753366">
      <w:r>
        <w:rPr>
          <w:noProof/>
          <w:lang w:eastAsia="en-IN"/>
        </w:rPr>
        <w:lastRenderedPageBreak/>
        <w:drawing>
          <wp:inline distT="0" distB="0" distL="0" distR="0" wp14:anchorId="6738F7D5" wp14:editId="0E1A9FFC">
            <wp:extent cx="5731510" cy="26454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4625" w14:textId="3712EC45" w:rsidR="003A0A73" w:rsidRDefault="00E4274E">
      <w:r w:rsidRPr="00E4274E">
        <w:rPr>
          <w:noProof/>
          <w:lang w:eastAsia="en-IN"/>
        </w:rPr>
        <w:drawing>
          <wp:inline distT="0" distB="0" distL="0" distR="0" wp14:anchorId="403D6495" wp14:editId="5204C9EE">
            <wp:extent cx="4985459" cy="54307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7745" cy="54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633" w14:textId="77777777" w:rsidR="003A0A73" w:rsidRDefault="003A0A73">
      <w:r>
        <w:br w:type="page"/>
      </w:r>
    </w:p>
    <w:p w14:paraId="469E042C" w14:textId="7F1D0117" w:rsidR="000F2531" w:rsidRDefault="003A0A73">
      <w:r w:rsidRPr="003A0A73">
        <w:rPr>
          <w:noProof/>
        </w:rPr>
        <w:lastRenderedPageBreak/>
        <w:drawing>
          <wp:inline distT="0" distB="0" distL="0" distR="0" wp14:anchorId="0B0A45BF" wp14:editId="08ECCA64">
            <wp:extent cx="3971365" cy="18185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6164" cy="18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38E0" w14:textId="35A6CA2F" w:rsidR="004716FF" w:rsidRDefault="008D4218">
      <w:r w:rsidRPr="008D4218">
        <w:rPr>
          <w:noProof/>
        </w:rPr>
        <w:drawing>
          <wp:inline distT="0" distB="0" distL="0" distR="0" wp14:anchorId="0CE26B36" wp14:editId="268E4996">
            <wp:extent cx="3432198" cy="225910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3146" cy="22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B82" w:rsidRPr="00BB6B82">
        <w:drawing>
          <wp:inline distT="0" distB="0" distL="0" distR="0" wp14:anchorId="35B760CD" wp14:editId="65180105">
            <wp:extent cx="3294529" cy="2302446"/>
            <wp:effectExtent l="0" t="0" r="127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38451" cy="2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31A2" w14:textId="14A6FB85" w:rsidR="004716FF" w:rsidRPr="006C5D34" w:rsidRDefault="004716FF">
      <w:r w:rsidRPr="004716FF">
        <w:drawing>
          <wp:inline distT="0" distB="0" distL="0" distR="0" wp14:anchorId="650BE612" wp14:editId="10CD0695">
            <wp:extent cx="3043518" cy="1995855"/>
            <wp:effectExtent l="0" t="0" r="508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2993" cy="200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16FF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0361E5"/>
    <w:multiLevelType w:val="hybridMultilevel"/>
    <w:tmpl w:val="C87237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0656"/>
    <w:rsid w:val="000F2531"/>
    <w:rsid w:val="0010133C"/>
    <w:rsid w:val="001C1E4C"/>
    <w:rsid w:val="001C76DD"/>
    <w:rsid w:val="002260A1"/>
    <w:rsid w:val="00231A12"/>
    <w:rsid w:val="00246D6F"/>
    <w:rsid w:val="003249E2"/>
    <w:rsid w:val="00365233"/>
    <w:rsid w:val="003A0A73"/>
    <w:rsid w:val="003B127D"/>
    <w:rsid w:val="003B1D60"/>
    <w:rsid w:val="003C0733"/>
    <w:rsid w:val="004530BA"/>
    <w:rsid w:val="004716FF"/>
    <w:rsid w:val="004C200F"/>
    <w:rsid w:val="004E5EF7"/>
    <w:rsid w:val="00550656"/>
    <w:rsid w:val="006B1107"/>
    <w:rsid w:val="006B1871"/>
    <w:rsid w:val="006C5D34"/>
    <w:rsid w:val="006E7F04"/>
    <w:rsid w:val="00753366"/>
    <w:rsid w:val="007B6C38"/>
    <w:rsid w:val="007D14D5"/>
    <w:rsid w:val="007D394C"/>
    <w:rsid w:val="007F7D97"/>
    <w:rsid w:val="0086145A"/>
    <w:rsid w:val="008D0F3E"/>
    <w:rsid w:val="008D4218"/>
    <w:rsid w:val="008F4E8E"/>
    <w:rsid w:val="00905AC7"/>
    <w:rsid w:val="00925BEE"/>
    <w:rsid w:val="009266DE"/>
    <w:rsid w:val="009D1C98"/>
    <w:rsid w:val="00A42C53"/>
    <w:rsid w:val="00B006FF"/>
    <w:rsid w:val="00B637F6"/>
    <w:rsid w:val="00BB6B82"/>
    <w:rsid w:val="00BD1D8B"/>
    <w:rsid w:val="00C50D4C"/>
    <w:rsid w:val="00C97B35"/>
    <w:rsid w:val="00D764E2"/>
    <w:rsid w:val="00D85EE8"/>
    <w:rsid w:val="00D94BEE"/>
    <w:rsid w:val="00DF1E41"/>
    <w:rsid w:val="00E32397"/>
    <w:rsid w:val="00E4274E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677CC"/>
    <w:rsid w:val="00FE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  <w15:docId w15:val="{AA92C7ED-F2BA-43A2-992D-73C5B321C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E5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quizlet.com/210445694/aws-architect-assoc-vpc-flash-cards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109</Words>
  <Characters>625</Characters>
  <Application>Microsoft Office Word</Application>
  <DocSecurity>0</DocSecurity>
  <Lines>5</Lines>
  <Paragraphs>1</Paragraphs>
  <ScaleCrop>false</ScaleCrop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62</cp:revision>
  <dcterms:created xsi:type="dcterms:W3CDTF">2019-12-23T09:02:00Z</dcterms:created>
  <dcterms:modified xsi:type="dcterms:W3CDTF">2020-01-11T10:07:00Z</dcterms:modified>
</cp:coreProperties>
</file>